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F2" w:rsidRDefault="004F42C0" w:rsidP="003944D0">
      <w:pPr>
        <w:pStyle w:val="Heading1"/>
        <w:spacing w:after="0" w:afterAutospacing="0"/>
      </w:pPr>
      <w:r>
        <w:t>Transmittal—</w:t>
      </w:r>
      <w:r w:rsidR="00FC3E2C">
        <w:t>Reprocessed</w:t>
      </w:r>
      <w:r>
        <w:t xml:space="preserve"> survey</w:t>
      </w: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submitting company details"/>
      </w:tblPr>
      <w:tblGrid>
        <w:gridCol w:w="2395"/>
        <w:gridCol w:w="1985"/>
        <w:gridCol w:w="1417"/>
        <w:gridCol w:w="1985"/>
        <w:gridCol w:w="1559"/>
        <w:gridCol w:w="2692"/>
        <w:gridCol w:w="993"/>
        <w:gridCol w:w="1985"/>
      </w:tblGrid>
      <w:tr w:rsidR="0079359A" w:rsidRPr="0079359A" w:rsidTr="00485B08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Submitting 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Contact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Email address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Telephone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9359A" w:rsidRPr="0079359A" w:rsidTr="00485B08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Permission obtained from titleholder to submit data (evidence attached)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Date of submission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Submitter’s signature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0E0FEE" w:rsidRPr="000E0FEE" w:rsidRDefault="000E0FEE" w:rsidP="000E0FEE">
      <w:pPr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titleholder details"/>
      </w:tblPr>
      <w:tblGrid>
        <w:gridCol w:w="2395"/>
        <w:gridCol w:w="1985"/>
        <w:gridCol w:w="1417"/>
        <w:gridCol w:w="1985"/>
        <w:gridCol w:w="1559"/>
        <w:gridCol w:w="2692"/>
        <w:gridCol w:w="993"/>
        <w:gridCol w:w="1985"/>
      </w:tblGrid>
      <w:tr w:rsidR="0079359A" w:rsidRPr="0079359A" w:rsidTr="00485B08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Titleholder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Titleholder contact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Email address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83797F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Telephone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0E0FEE" w:rsidRPr="000E0FEE" w:rsidRDefault="000E0FEE" w:rsidP="000E0FEE">
      <w:pPr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reprocessing project details"/>
      </w:tblPr>
      <w:tblGrid>
        <w:gridCol w:w="2395"/>
        <w:gridCol w:w="1985"/>
        <w:gridCol w:w="1417"/>
        <w:gridCol w:w="1985"/>
        <w:gridCol w:w="1559"/>
        <w:gridCol w:w="2692"/>
        <w:gridCol w:w="993"/>
        <w:gridCol w:w="1985"/>
      </w:tblGrid>
      <w:tr w:rsidR="0079359A" w:rsidRPr="0079359A" w:rsidTr="00485B08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FC3E2C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Reprocessing project</w:t>
            </w:r>
            <w:r w:rsidR="0079359A"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 xml:space="preserve">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Survey type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5018AD">
            <w:pPr>
              <w:tabs>
                <w:tab w:val="left" w:pos="894"/>
              </w:tabs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2D MSS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3D MSS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Other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105D12" w:rsidP="00105D12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If other, describe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Line prefix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9359A" w:rsidRPr="0079359A" w:rsidTr="00485B08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FC3E2C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Contributing surveys included (please list)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Work program commitment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5018AD">
            <w:pPr>
              <w:tabs>
                <w:tab w:val="left" w:pos="894"/>
              </w:tabs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 number(s)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Permit year(s)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9359A" w:rsidRPr="0079359A" w:rsidTr="00485B08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Multi-client or non-exclusive?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Please describe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5018AD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A6423E" w:rsidRDefault="00FC3E2C" w:rsidP="003944D0">
      <w:pPr>
        <w:pStyle w:val="Heading2"/>
        <w:spacing w:after="240" w:afterAutospacing="0"/>
      </w:pPr>
      <w:r>
        <w:t>Basic</w:t>
      </w:r>
      <w:r w:rsidR="00A6423E">
        <w:t xml:space="preserve"> data</w:t>
      </w:r>
    </w:p>
    <w:tbl>
      <w:tblPr>
        <w:tblStyle w:val="TableGrid"/>
        <w:tblW w:w="1502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basic data"/>
      </w:tblPr>
      <w:tblGrid>
        <w:gridCol w:w="2676"/>
        <w:gridCol w:w="602"/>
        <w:gridCol w:w="1278"/>
        <w:gridCol w:w="2810"/>
        <w:gridCol w:w="3261"/>
        <w:gridCol w:w="4394"/>
      </w:tblGrid>
      <w:tr w:rsidR="009076BD" w:rsidRPr="00287364" w:rsidTr="00FC3E2C">
        <w:trPr>
          <w:tblHeader/>
        </w:trPr>
        <w:tc>
          <w:tcPr>
            <w:tcW w:w="2676" w:type="dxa"/>
            <w:shd w:val="clear" w:color="auto" w:fill="E7E6E6" w:themeFill="background2"/>
          </w:tcPr>
          <w:p w:rsidR="009076BD" w:rsidRPr="00287364" w:rsidRDefault="009076BD" w:rsidP="00602AE6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</w:p>
        </w:tc>
        <w:tc>
          <w:tcPr>
            <w:tcW w:w="602" w:type="dxa"/>
            <w:shd w:val="clear" w:color="auto" w:fill="E7E6E6" w:themeFill="background2"/>
          </w:tcPr>
          <w:p w:rsidR="009076BD" w:rsidRPr="00287364" w:rsidRDefault="009076BD" w:rsidP="00EA22D4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278" w:type="dxa"/>
            <w:shd w:val="clear" w:color="auto" w:fill="E7E6E6" w:themeFill="background2"/>
          </w:tcPr>
          <w:p w:rsidR="009076BD" w:rsidRPr="00287364" w:rsidRDefault="009076BD" w:rsidP="00602AE6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2810" w:type="dxa"/>
            <w:shd w:val="clear" w:color="auto" w:fill="E7E6E6" w:themeFill="background2"/>
          </w:tcPr>
          <w:p w:rsidR="009076BD" w:rsidRPr="00287364" w:rsidRDefault="009076BD" w:rsidP="00BD6AEE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Format</w:t>
            </w:r>
            <w:r w:rsidR="00BD6AEE"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 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261" w:type="dxa"/>
            <w:shd w:val="clear" w:color="auto" w:fill="E7E6E6" w:themeFill="background2"/>
          </w:tcPr>
          <w:p w:rsidR="009076BD" w:rsidRPr="009076BD" w:rsidRDefault="009076BD" w:rsidP="009076BD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9076BD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394" w:type="dxa"/>
            <w:shd w:val="clear" w:color="auto" w:fill="E7E6E6" w:themeFill="background2"/>
          </w:tcPr>
          <w:p w:rsidR="009076BD" w:rsidRPr="00287364" w:rsidRDefault="009076BD" w:rsidP="00A6423E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5018AD" w:rsidRPr="00287364" w:rsidTr="00FC3E2C">
        <w:tc>
          <w:tcPr>
            <w:tcW w:w="2676" w:type="dxa"/>
          </w:tcPr>
          <w:p w:rsidR="005018AD" w:rsidRPr="00287364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Final re-processing</w:t>
            </w:r>
            <w:r w:rsidRPr="00287364">
              <w:rPr>
                <w:rFonts w:asciiTheme="minorHAnsi" w:hAnsiTheme="minorHAnsi"/>
                <w:szCs w:val="20"/>
              </w:rPr>
              <w:t xml:space="preserve"> report</w:t>
            </w:r>
          </w:p>
        </w:tc>
        <w:tc>
          <w:tcPr>
            <w:tcW w:w="602" w:type="dxa"/>
          </w:tcPr>
          <w:p w:rsidR="005018AD" w:rsidRPr="00287364" w:rsidRDefault="005018AD" w:rsidP="005018AD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5018AD" w:rsidRPr="00287364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5018AD" w:rsidRPr="00287364" w:rsidRDefault="005018AD" w:rsidP="005018AD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261" w:type="dxa"/>
          </w:tcPr>
          <w:p w:rsidR="005018AD" w:rsidRDefault="005018AD" w:rsidP="005018AD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5018AD" w:rsidRPr="00287364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76BD" w:rsidRPr="00287364" w:rsidTr="00FC3E2C">
        <w:tc>
          <w:tcPr>
            <w:tcW w:w="2676" w:type="dxa"/>
          </w:tcPr>
          <w:p w:rsidR="009076BD" w:rsidRPr="00287364" w:rsidRDefault="009076BD" w:rsidP="00FC3E2C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 xml:space="preserve">Raw </w:t>
            </w:r>
            <w:r w:rsidR="00FC3E2C">
              <w:rPr>
                <w:rFonts w:asciiTheme="minorHAnsi" w:hAnsiTheme="minorHAnsi"/>
                <w:szCs w:val="20"/>
              </w:rPr>
              <w:t>stacked data 2D and 3D, near/ mid/ far sub-stacks—if generated</w:t>
            </w:r>
          </w:p>
        </w:tc>
        <w:tc>
          <w:tcPr>
            <w:tcW w:w="602" w:type="dxa"/>
          </w:tcPr>
          <w:p w:rsidR="009076BD" w:rsidRPr="00287364" w:rsidRDefault="005018AD" w:rsidP="00A6423E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9076BD" w:rsidRPr="00287364" w:rsidRDefault="009076BD" w:rsidP="00B73040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9076BD" w:rsidRPr="00287364" w:rsidRDefault="005018AD" w:rsidP="00FC3E2C">
            <w:pPr>
              <w:tabs>
                <w:tab w:val="left" w:pos="1593"/>
                <w:tab w:val="left" w:pos="2727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C3E2C">
              <w:rPr>
                <w:rFonts w:asciiTheme="minorHAnsi" w:hAnsiTheme="minorHAnsi"/>
                <w:szCs w:val="20"/>
              </w:rPr>
              <w:t>SEG-Y standard</w:t>
            </w:r>
          </w:p>
        </w:tc>
        <w:tc>
          <w:tcPr>
            <w:tcW w:w="3261" w:type="dxa"/>
          </w:tcPr>
          <w:p w:rsidR="009076BD" w:rsidRDefault="005018AD" w:rsidP="00FC3E2C">
            <w:pPr>
              <w:tabs>
                <w:tab w:val="left" w:pos="1168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 w:rsidRPr="00287364">
              <w:rPr>
                <w:rFonts w:asciiTheme="minorHAnsi" w:hAnsiTheme="minorHAnsi"/>
                <w:szCs w:val="20"/>
              </w:rPr>
              <w:t>3592 cartridge</w:t>
            </w:r>
          </w:p>
        </w:tc>
        <w:tc>
          <w:tcPr>
            <w:tcW w:w="4394" w:type="dxa"/>
          </w:tcPr>
          <w:p w:rsidR="009076BD" w:rsidRPr="00287364" w:rsidRDefault="005018AD" w:rsidP="00A6423E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076BD" w:rsidRPr="00287364" w:rsidTr="00FC3E2C">
        <w:tc>
          <w:tcPr>
            <w:tcW w:w="2676" w:type="dxa"/>
          </w:tcPr>
          <w:p w:rsidR="009076BD" w:rsidRPr="00287364" w:rsidRDefault="00FC3E2C" w:rsidP="00FC3E2C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Raw and final migrated data incl. PSDM/ PSTM (2D and 3D), near/ mid/ far sub-stacks—if generated</w:t>
            </w:r>
          </w:p>
        </w:tc>
        <w:tc>
          <w:tcPr>
            <w:tcW w:w="602" w:type="dxa"/>
          </w:tcPr>
          <w:p w:rsidR="009076BD" w:rsidRPr="00287364" w:rsidRDefault="005018AD" w:rsidP="00A6423E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9076BD" w:rsidRPr="00287364" w:rsidRDefault="009076BD" w:rsidP="00B73040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9076BD" w:rsidRPr="00287364" w:rsidRDefault="005018AD" w:rsidP="009076BD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>
              <w:rPr>
                <w:rFonts w:asciiTheme="minorHAnsi" w:hAnsiTheme="minorHAnsi"/>
                <w:szCs w:val="20"/>
              </w:rPr>
              <w:t>SEG standard</w:t>
            </w:r>
          </w:p>
        </w:tc>
        <w:tc>
          <w:tcPr>
            <w:tcW w:w="3261" w:type="dxa"/>
          </w:tcPr>
          <w:p w:rsidR="009076BD" w:rsidRDefault="005018AD" w:rsidP="00FC3E2C">
            <w:pPr>
              <w:tabs>
                <w:tab w:val="left" w:pos="1168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 w:rsidRPr="00287364">
              <w:rPr>
                <w:rFonts w:asciiTheme="minorHAnsi" w:hAnsiTheme="minorHAnsi"/>
                <w:szCs w:val="20"/>
              </w:rPr>
              <w:t>3592 cartridge</w:t>
            </w:r>
          </w:p>
        </w:tc>
        <w:tc>
          <w:tcPr>
            <w:tcW w:w="4394" w:type="dxa"/>
          </w:tcPr>
          <w:p w:rsidR="009076BD" w:rsidRPr="00287364" w:rsidRDefault="005018AD" w:rsidP="00A6423E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018AD" w:rsidRPr="00287364" w:rsidTr="00FC3E2C">
        <w:tc>
          <w:tcPr>
            <w:tcW w:w="2676" w:type="dxa"/>
          </w:tcPr>
          <w:p w:rsidR="005018AD" w:rsidRPr="00287364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Final processed (grid) bin coordinates (3D seismic survey)</w:t>
            </w:r>
          </w:p>
        </w:tc>
        <w:tc>
          <w:tcPr>
            <w:tcW w:w="602" w:type="dxa"/>
          </w:tcPr>
          <w:p w:rsidR="005018AD" w:rsidRPr="00287364" w:rsidRDefault="005018AD" w:rsidP="005018AD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5018AD" w:rsidRPr="00287364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5018AD" w:rsidRPr="00287364" w:rsidRDefault="005018AD" w:rsidP="005018AD">
            <w:pPr>
              <w:tabs>
                <w:tab w:val="left" w:pos="1593"/>
                <w:tab w:val="left" w:pos="3861"/>
                <w:tab w:val="left" w:pos="3927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UKOOA</w:t>
            </w:r>
          </w:p>
        </w:tc>
        <w:tc>
          <w:tcPr>
            <w:tcW w:w="3261" w:type="dxa"/>
          </w:tcPr>
          <w:p w:rsidR="005018AD" w:rsidRDefault="005018AD" w:rsidP="005018AD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5018AD" w:rsidRPr="00287364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018AD" w:rsidRPr="00287364" w:rsidTr="00FC3E2C">
        <w:tc>
          <w:tcPr>
            <w:tcW w:w="2676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Polygonal positions for 3D data (full fold outline)</w:t>
            </w:r>
          </w:p>
        </w:tc>
        <w:tc>
          <w:tcPr>
            <w:tcW w:w="602" w:type="dxa"/>
          </w:tcPr>
          <w:p w:rsidR="005018AD" w:rsidRPr="00287364" w:rsidRDefault="005018AD" w:rsidP="005018AD">
            <w:pPr>
              <w:spacing w:before="60" w:beforeAutospacing="0" w:after="60" w:afterAutospacing="0"/>
              <w:jc w:val="center"/>
              <w:rPr>
                <w:rFonts w:ascii="Segoe UI Symbol" w:eastAsia="MS Gothic" w:hAnsi="Segoe UI Symbol" w:cs="Segoe UI Symbol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5018AD" w:rsidRPr="00287364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5018AD" w:rsidRPr="00287364" w:rsidRDefault="005018AD" w:rsidP="005018AD">
            <w:pPr>
              <w:tabs>
                <w:tab w:val="left" w:pos="1593"/>
                <w:tab w:val="left" w:pos="3861"/>
                <w:tab w:val="left" w:pos="3927"/>
              </w:tabs>
              <w:spacing w:before="60" w:beforeAutospacing="0" w:after="60" w:afterAutospacing="0"/>
              <w:rPr>
                <w:rFonts w:ascii="Segoe UI Symbol" w:eastAsia="MS Gothic" w:hAnsi="Segoe UI Symbol" w:cs="Segoe UI Symbol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UKOOA</w:t>
            </w:r>
          </w:p>
        </w:tc>
        <w:tc>
          <w:tcPr>
            <w:tcW w:w="3261" w:type="dxa"/>
          </w:tcPr>
          <w:p w:rsidR="005018AD" w:rsidRDefault="005018AD" w:rsidP="005018AD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018AD" w:rsidRPr="00287364" w:rsidTr="00FC3E2C">
        <w:tc>
          <w:tcPr>
            <w:tcW w:w="2676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Itemised processed tape listing</w:t>
            </w:r>
          </w:p>
        </w:tc>
        <w:tc>
          <w:tcPr>
            <w:tcW w:w="602" w:type="dxa"/>
          </w:tcPr>
          <w:p w:rsidR="005018AD" w:rsidRPr="00287364" w:rsidRDefault="005018AD" w:rsidP="005018AD">
            <w:pPr>
              <w:spacing w:before="60" w:beforeAutospacing="0" w:after="60" w:afterAutospacing="0"/>
              <w:jc w:val="center"/>
              <w:rPr>
                <w:rFonts w:ascii="Segoe UI Symbol" w:eastAsia="MS Gothic" w:hAnsi="Segoe UI Symbol" w:cs="Segoe UI Symbol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5018AD" w:rsidRPr="00287364" w:rsidRDefault="005018AD" w:rsidP="005018AD">
            <w:pPr>
              <w:tabs>
                <w:tab w:val="left" w:pos="1593"/>
                <w:tab w:val="left" w:pos="3861"/>
                <w:tab w:val="left" w:pos="3927"/>
              </w:tabs>
              <w:spacing w:before="60" w:beforeAutospacing="0" w:after="60" w:afterAutospacing="0"/>
              <w:rPr>
                <w:rFonts w:ascii="Segoe UI Symbol" w:eastAsia="MS Gothic" w:hAnsi="Segoe UI Symbol" w:cs="Segoe UI Symbol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261" w:type="dxa"/>
          </w:tcPr>
          <w:p w:rsidR="005018AD" w:rsidRDefault="005018AD" w:rsidP="005018AD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018AD" w:rsidRPr="00287364" w:rsidTr="00FC3E2C">
        <w:tc>
          <w:tcPr>
            <w:tcW w:w="2676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Velocity data</w:t>
            </w:r>
          </w:p>
        </w:tc>
        <w:tc>
          <w:tcPr>
            <w:tcW w:w="602" w:type="dxa"/>
          </w:tcPr>
          <w:p w:rsidR="005018AD" w:rsidRPr="00287364" w:rsidRDefault="005018AD" w:rsidP="005018AD">
            <w:pPr>
              <w:spacing w:before="60" w:beforeAutospacing="0" w:after="60" w:afterAutospacing="0"/>
              <w:jc w:val="center"/>
              <w:rPr>
                <w:rFonts w:ascii="Segoe UI Symbol" w:eastAsia="MS Gothic" w:hAnsi="Segoe UI Symbol" w:cs="Segoe UI Symbol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5018AD" w:rsidRPr="00287364" w:rsidRDefault="005018AD" w:rsidP="005018AD">
            <w:pPr>
              <w:tabs>
                <w:tab w:val="left" w:pos="1593"/>
                <w:tab w:val="left" w:pos="3861"/>
                <w:tab w:val="left" w:pos="3927"/>
              </w:tabs>
              <w:spacing w:before="60" w:beforeAutospacing="0" w:after="60" w:afterAutospacing="0"/>
              <w:rPr>
                <w:rFonts w:ascii="Segoe UI Symbol" w:eastAsia="MS Gothic" w:hAnsi="Segoe UI Symbol" w:cs="Segoe UI Symbol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261" w:type="dxa"/>
          </w:tcPr>
          <w:p w:rsidR="005018AD" w:rsidRDefault="005018AD" w:rsidP="005018AD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5018AD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71499" w:rsidRDefault="00471499" w:rsidP="003944D0">
      <w:pPr>
        <w:pStyle w:val="Heading2"/>
        <w:spacing w:after="240" w:afterAutospacing="0"/>
      </w:pPr>
      <w:r>
        <w:t>Interpretive data</w:t>
      </w:r>
    </w:p>
    <w:tbl>
      <w:tblPr>
        <w:tblStyle w:val="TableGrid"/>
        <w:tblW w:w="15014" w:type="dxa"/>
        <w:tblLook w:val="04A0" w:firstRow="1" w:lastRow="0" w:firstColumn="1" w:lastColumn="0" w:noHBand="0" w:noVBand="1"/>
        <w:tblCaption w:val="Interpretive data"/>
      </w:tblPr>
      <w:tblGrid>
        <w:gridCol w:w="2689"/>
        <w:gridCol w:w="567"/>
        <w:gridCol w:w="1348"/>
        <w:gridCol w:w="2762"/>
        <w:gridCol w:w="3261"/>
        <w:gridCol w:w="4387"/>
      </w:tblGrid>
      <w:tr w:rsidR="00C51DD3" w:rsidRPr="003944D0" w:rsidTr="005018AD">
        <w:trPr>
          <w:tblHeader/>
        </w:trPr>
        <w:tc>
          <w:tcPr>
            <w:tcW w:w="2689" w:type="dxa"/>
            <w:shd w:val="clear" w:color="auto" w:fill="E7E6E6" w:themeFill="background2"/>
          </w:tcPr>
          <w:p w:rsidR="00C51DD3" w:rsidRPr="00287364" w:rsidRDefault="00C51DD3" w:rsidP="00C51DD3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E7E6E6" w:themeFill="background2"/>
          </w:tcPr>
          <w:p w:rsidR="00C51DD3" w:rsidRPr="00287364" w:rsidRDefault="00C51DD3" w:rsidP="00C51DD3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348" w:type="dxa"/>
            <w:shd w:val="clear" w:color="auto" w:fill="E7E6E6" w:themeFill="background2"/>
          </w:tcPr>
          <w:p w:rsidR="00C51DD3" w:rsidRPr="00287364" w:rsidRDefault="00C51DD3" w:rsidP="00C51DD3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2762" w:type="dxa"/>
            <w:shd w:val="clear" w:color="auto" w:fill="E7E6E6" w:themeFill="background2"/>
          </w:tcPr>
          <w:p w:rsidR="00C51DD3" w:rsidRPr="00287364" w:rsidRDefault="00BD6AEE" w:rsidP="00BD6AEE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Format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 </w:t>
            </w:r>
            <w:r w:rsidR="00C51DD3"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="00C51DD3"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261" w:type="dxa"/>
            <w:shd w:val="clear" w:color="auto" w:fill="E7E6E6" w:themeFill="background2"/>
          </w:tcPr>
          <w:p w:rsidR="00C51DD3" w:rsidRPr="009076BD" w:rsidRDefault="00C51DD3" w:rsidP="00C51DD3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9076BD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387" w:type="dxa"/>
            <w:shd w:val="clear" w:color="auto" w:fill="E7E6E6" w:themeFill="background2"/>
          </w:tcPr>
          <w:p w:rsidR="00C51DD3" w:rsidRPr="00287364" w:rsidRDefault="00C51DD3" w:rsidP="00C51DD3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5018AD" w:rsidRPr="003944D0" w:rsidTr="005018AD">
        <w:tc>
          <w:tcPr>
            <w:tcW w:w="2689" w:type="dxa"/>
          </w:tcPr>
          <w:p w:rsidR="005018AD" w:rsidRPr="003944D0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Final</w:t>
            </w:r>
            <w:r w:rsidRPr="003944D0">
              <w:rPr>
                <w:rFonts w:asciiTheme="minorHAnsi" w:hAnsiTheme="minorHAnsi"/>
                <w:szCs w:val="20"/>
              </w:rPr>
              <w:t xml:space="preserve"> interpretation report</w:t>
            </w:r>
          </w:p>
        </w:tc>
        <w:tc>
          <w:tcPr>
            <w:tcW w:w="567" w:type="dxa"/>
          </w:tcPr>
          <w:p w:rsidR="005018AD" w:rsidRPr="003944D0" w:rsidRDefault="005018AD" w:rsidP="005018AD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</w:tcPr>
          <w:p w:rsidR="005018AD" w:rsidRPr="003944D0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Interpretative</w:t>
            </w:r>
          </w:p>
        </w:tc>
        <w:tc>
          <w:tcPr>
            <w:tcW w:w="2762" w:type="dxa"/>
          </w:tcPr>
          <w:p w:rsidR="005018AD" w:rsidRPr="003944D0" w:rsidRDefault="005018AD" w:rsidP="005018AD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261" w:type="dxa"/>
          </w:tcPr>
          <w:p w:rsidR="005018AD" w:rsidRDefault="005018AD" w:rsidP="005018AD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87" w:type="dxa"/>
          </w:tcPr>
          <w:p w:rsidR="005018AD" w:rsidRPr="003944D0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018AD" w:rsidRPr="003944D0" w:rsidTr="005018AD">
        <w:tc>
          <w:tcPr>
            <w:tcW w:w="2689" w:type="dxa"/>
          </w:tcPr>
          <w:p w:rsidR="005018AD" w:rsidRPr="003944D0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Digital images of interpretation maps</w:t>
            </w:r>
          </w:p>
        </w:tc>
        <w:tc>
          <w:tcPr>
            <w:tcW w:w="567" w:type="dxa"/>
          </w:tcPr>
          <w:p w:rsidR="005018AD" w:rsidRPr="003944D0" w:rsidRDefault="005018AD" w:rsidP="005018AD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</w:tcPr>
          <w:p w:rsidR="005018AD" w:rsidRPr="003944D0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Interpretative</w:t>
            </w:r>
          </w:p>
        </w:tc>
        <w:tc>
          <w:tcPr>
            <w:tcW w:w="2762" w:type="dxa"/>
          </w:tcPr>
          <w:p w:rsidR="005018AD" w:rsidRPr="003944D0" w:rsidRDefault="005018AD" w:rsidP="005018AD">
            <w:pPr>
              <w:tabs>
                <w:tab w:val="left" w:pos="885"/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944D0">
              <w:rPr>
                <w:rFonts w:asciiTheme="minorHAnsi" w:hAnsiTheme="minorHAnsi"/>
                <w:szCs w:val="20"/>
              </w:rPr>
              <w:t>PDF</w:t>
            </w:r>
            <w:r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944D0">
              <w:rPr>
                <w:rFonts w:asciiTheme="minorHAnsi" w:hAnsiTheme="minorHAnsi"/>
                <w:szCs w:val="20"/>
              </w:rPr>
              <w:t>TIFF (Geo-referenced)</w:t>
            </w:r>
          </w:p>
        </w:tc>
        <w:tc>
          <w:tcPr>
            <w:tcW w:w="3261" w:type="dxa"/>
          </w:tcPr>
          <w:p w:rsidR="005018AD" w:rsidRDefault="005018AD" w:rsidP="005018AD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87" w:type="dxa"/>
          </w:tcPr>
          <w:p w:rsidR="005018AD" w:rsidRPr="003944D0" w:rsidRDefault="005018AD" w:rsidP="005018AD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0B10D5" w:rsidRDefault="000B10D5" w:rsidP="003944D0">
      <w:pPr>
        <w:pStyle w:val="Heading2"/>
        <w:spacing w:after="240" w:afterAutospacing="0"/>
      </w:pPr>
      <w:r>
        <w:t>Summary of media provided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summary of media provided"/>
      </w:tblPr>
      <w:tblGrid>
        <w:gridCol w:w="3004"/>
        <w:gridCol w:w="3004"/>
        <w:gridCol w:w="3004"/>
        <w:gridCol w:w="3004"/>
        <w:gridCol w:w="3005"/>
      </w:tblGrid>
      <w:tr w:rsidR="00C51DD3" w:rsidRPr="00FE00BE" w:rsidTr="00EC401A">
        <w:trPr>
          <w:tblHeader/>
        </w:trPr>
        <w:tc>
          <w:tcPr>
            <w:tcW w:w="3004" w:type="dxa"/>
            <w:shd w:val="clear" w:color="auto" w:fill="E7E6E6" w:themeFill="background2"/>
          </w:tcPr>
          <w:p w:rsidR="00C51DD3" w:rsidRPr="00FE00BE" w:rsidRDefault="00C51DD3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CDs</w:t>
            </w:r>
          </w:p>
        </w:tc>
        <w:tc>
          <w:tcPr>
            <w:tcW w:w="3004" w:type="dxa"/>
            <w:shd w:val="clear" w:color="auto" w:fill="E7E6E6" w:themeFill="background2"/>
          </w:tcPr>
          <w:p w:rsidR="00C51DD3" w:rsidRPr="00FE00BE" w:rsidRDefault="00C51DD3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DVDs</w:t>
            </w:r>
          </w:p>
        </w:tc>
        <w:tc>
          <w:tcPr>
            <w:tcW w:w="3004" w:type="dxa"/>
            <w:shd w:val="clear" w:color="auto" w:fill="E7E6E6" w:themeFill="background2"/>
          </w:tcPr>
          <w:p w:rsidR="00C51DD3" w:rsidRDefault="00C51DD3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No. of USBs</w:t>
            </w:r>
          </w:p>
        </w:tc>
        <w:tc>
          <w:tcPr>
            <w:tcW w:w="3004" w:type="dxa"/>
            <w:shd w:val="clear" w:color="auto" w:fill="E7E6E6" w:themeFill="background2"/>
          </w:tcPr>
          <w:p w:rsidR="00C51DD3" w:rsidRPr="00FE00BE" w:rsidRDefault="00C51DD3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Portable hard drive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</w:t>
            </w:r>
          </w:p>
        </w:tc>
        <w:tc>
          <w:tcPr>
            <w:tcW w:w="3005" w:type="dxa"/>
            <w:shd w:val="clear" w:color="auto" w:fill="E7E6E6" w:themeFill="background2"/>
          </w:tcPr>
          <w:p w:rsidR="00C51DD3" w:rsidRPr="00FE00BE" w:rsidRDefault="00C51DD3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No. of 3592 Cartridges</w:t>
            </w:r>
          </w:p>
        </w:tc>
      </w:tr>
      <w:tr w:rsidR="00C51DD3" w:rsidTr="00EC401A">
        <w:tc>
          <w:tcPr>
            <w:tcW w:w="3004" w:type="dxa"/>
            <w:vAlign w:val="center"/>
          </w:tcPr>
          <w:p w:rsidR="00C51DD3" w:rsidRPr="00FE00BE" w:rsidRDefault="005018AD" w:rsidP="00EC401A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:rsidR="00C51DD3" w:rsidRDefault="005018AD" w:rsidP="00EC401A">
            <w:pPr>
              <w:spacing w:before="60" w:beforeAutospacing="0" w:after="60" w:afterAutospacing="0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</w:tcPr>
          <w:p w:rsidR="00C51DD3" w:rsidRDefault="005018AD" w:rsidP="00EC401A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:rsidR="00C51DD3" w:rsidRDefault="005018AD" w:rsidP="00EC401A">
            <w:pPr>
              <w:spacing w:before="60" w:beforeAutospacing="0" w:after="60" w:afterAutospacing="0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vAlign w:val="center"/>
          </w:tcPr>
          <w:p w:rsidR="00C51DD3" w:rsidRDefault="005018AD" w:rsidP="00EC401A">
            <w:pPr>
              <w:spacing w:before="60" w:beforeAutospacing="0" w:after="60" w:afterAutospacing="0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BD6AEE" w:rsidRDefault="00BD6AEE" w:rsidP="00BD6AEE">
      <w:pPr>
        <w:rPr>
          <w:rFonts w:eastAsiaTheme="majorEastAsia" w:cs="Arial"/>
          <w:color w:val="5B9BD5" w:themeColor="accent1"/>
          <w:sz w:val="24"/>
          <w:lang w:eastAsia="en-AU"/>
        </w:rPr>
      </w:pPr>
      <w:r>
        <w:br w:type="page"/>
      </w:r>
    </w:p>
    <w:p w:rsidR="00FE00BE" w:rsidRDefault="00FE00BE" w:rsidP="005D62A4">
      <w:pPr>
        <w:pStyle w:val="Heading2"/>
        <w:spacing w:after="0" w:afterAutospacing="0"/>
      </w:pPr>
      <w:r>
        <w:lastRenderedPageBreak/>
        <w:t>NOPTA use only</w:t>
      </w:r>
    </w:p>
    <w:p w:rsidR="00FE00BE" w:rsidRDefault="00FE00BE" w:rsidP="005D62A4">
      <w:pPr>
        <w:spacing w:before="240" w:beforeAutospacing="0" w:after="240" w:afterAutospacing="0"/>
        <w:rPr>
          <w:rFonts w:asciiTheme="minorHAnsi" w:hAnsiTheme="minorHAnsi"/>
          <w:szCs w:val="20"/>
        </w:rPr>
      </w:pPr>
      <w:r w:rsidRPr="00FE00BE">
        <w:rPr>
          <w:rFonts w:asciiTheme="minorHAnsi" w:hAnsiTheme="minorHAnsi"/>
          <w:szCs w:val="20"/>
        </w:rPr>
        <w:t xml:space="preserve">This advice verifies the delivery of listed data items only. Provision of this advice does not signify that data provided is compliant with the </w:t>
      </w:r>
      <w:r w:rsidRPr="005D62A4">
        <w:rPr>
          <w:rFonts w:asciiTheme="minorHAnsi" w:hAnsiTheme="minorHAnsi"/>
          <w:i/>
          <w:szCs w:val="20"/>
        </w:rPr>
        <w:t>Offshore Petroleum and Greenhouse Gas Storage (Resource Management and Administration) Regulations 2011</w:t>
      </w:r>
      <w:r w:rsidRPr="00FE00BE">
        <w:rPr>
          <w:rFonts w:asciiTheme="minorHAnsi" w:hAnsiTheme="minorHAnsi"/>
          <w:szCs w:val="20"/>
        </w:rPr>
        <w:t xml:space="preserve">. The data provided will be referred for quality control checks; and the titleholder/operator may be asked to resubmit or provide further information where appropriate. All enquiries regarding this transmittal should be directed to </w:t>
      </w:r>
      <w:hyperlink r:id="rId8" w:tooltip="data@nopta.gov.au" w:history="1">
        <w:r w:rsidRPr="00FE00BE">
          <w:rPr>
            <w:rStyle w:val="Hyperlink"/>
            <w:rFonts w:asciiTheme="minorHAnsi" w:hAnsiTheme="minorHAnsi"/>
            <w:szCs w:val="20"/>
          </w:rPr>
          <w:t>data@nopta.gov.au</w:t>
        </w:r>
      </w:hyperlink>
      <w:r w:rsidRPr="00FE00BE">
        <w:rPr>
          <w:rFonts w:asciiTheme="minorHAnsi" w:hAnsiTheme="minorHAnsi"/>
          <w:szCs w:val="20"/>
        </w:rPr>
        <w:t>.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NOPTA details and comments"/>
      </w:tblPr>
      <w:tblGrid>
        <w:gridCol w:w="2975"/>
        <w:gridCol w:w="2975"/>
        <w:gridCol w:w="2976"/>
        <w:gridCol w:w="6095"/>
      </w:tblGrid>
      <w:tr w:rsidR="005D62A4" w:rsidRPr="00FE00BE" w:rsidTr="005B11A7">
        <w:trPr>
          <w:tblHeader/>
        </w:trPr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NOPTA Contact</w:t>
            </w:r>
          </w:p>
        </w:tc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Signature</w:t>
            </w:r>
          </w:p>
        </w:tc>
        <w:tc>
          <w:tcPr>
            <w:tcW w:w="2976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Date received</w:t>
            </w:r>
          </w:p>
        </w:tc>
        <w:tc>
          <w:tcPr>
            <w:tcW w:w="609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NOPTA comments</w:t>
            </w:r>
          </w:p>
        </w:tc>
      </w:tr>
      <w:tr w:rsidR="005D62A4" w:rsidTr="005B11A7">
        <w:tc>
          <w:tcPr>
            <w:tcW w:w="2975" w:type="dxa"/>
            <w:vAlign w:val="center"/>
          </w:tcPr>
          <w:p w:rsidR="005D62A4" w:rsidRPr="005D62A4" w:rsidRDefault="005018AD" w:rsidP="005D62A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:rsidR="005D62A4" w:rsidRPr="005D62A4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  <w:p w:rsidR="005D62A4" w:rsidRPr="005D62A4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5D62A4" w:rsidRPr="005D62A4" w:rsidRDefault="005018AD" w:rsidP="005D62A4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5D62A4" w:rsidRPr="005D62A4" w:rsidRDefault="005018AD" w:rsidP="005D62A4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5D62A4" w:rsidRDefault="005D62A4" w:rsidP="005D62A4">
      <w:pPr>
        <w:pStyle w:val="Heading2"/>
        <w:spacing w:after="240" w:afterAutospacing="0"/>
      </w:pPr>
      <w:r>
        <w:t>NOPDCR use only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NOPDCR details and comments"/>
      </w:tblPr>
      <w:tblGrid>
        <w:gridCol w:w="2975"/>
        <w:gridCol w:w="2975"/>
        <w:gridCol w:w="2976"/>
        <w:gridCol w:w="6095"/>
      </w:tblGrid>
      <w:tr w:rsidR="005D62A4" w:rsidRPr="00FE00BE" w:rsidTr="005B11A7">
        <w:trPr>
          <w:tblHeader/>
        </w:trPr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NOPDCR Contact</w:t>
            </w:r>
          </w:p>
        </w:tc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Signature</w:t>
            </w:r>
          </w:p>
        </w:tc>
        <w:tc>
          <w:tcPr>
            <w:tcW w:w="2976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Date received</w:t>
            </w:r>
          </w:p>
        </w:tc>
        <w:tc>
          <w:tcPr>
            <w:tcW w:w="609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NOPDCR comments</w:t>
            </w:r>
          </w:p>
        </w:tc>
      </w:tr>
      <w:tr w:rsidR="005D62A4" w:rsidTr="005B11A7">
        <w:tc>
          <w:tcPr>
            <w:tcW w:w="2975" w:type="dxa"/>
            <w:vAlign w:val="center"/>
          </w:tcPr>
          <w:p w:rsidR="005D62A4" w:rsidRPr="005D62A4" w:rsidRDefault="005018AD" w:rsidP="005D62A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:rsidR="005D62A4" w:rsidRPr="005D62A4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  <w:p w:rsidR="005D62A4" w:rsidRPr="005D62A4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5D62A4" w:rsidRPr="005D62A4" w:rsidRDefault="005018AD" w:rsidP="005D62A4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5D62A4" w:rsidRPr="005D62A4" w:rsidRDefault="005018AD" w:rsidP="005D62A4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0B10D5" w:rsidRPr="005D62A4" w:rsidRDefault="000B10D5" w:rsidP="005D62A4">
      <w:pPr>
        <w:spacing w:before="0" w:beforeAutospacing="0" w:after="0" w:afterAutospacing="0"/>
        <w:rPr>
          <w:sz w:val="16"/>
          <w:szCs w:val="16"/>
          <w:lang w:eastAsia="en-AU"/>
        </w:rPr>
      </w:pPr>
    </w:p>
    <w:sectPr w:rsidR="000B10D5" w:rsidRPr="005D62A4" w:rsidSect="004A1C99">
      <w:headerReference w:type="default" r:id="rId9"/>
      <w:footerReference w:type="default" r:id="rId10"/>
      <w:pgSz w:w="16838" w:h="11906" w:orient="landscape"/>
      <w:pgMar w:top="2018" w:right="536" w:bottom="566" w:left="1418" w:header="708" w:footer="261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9A" w:rsidRDefault="0079359A" w:rsidP="003129F2">
      <w:pPr>
        <w:spacing w:before="0" w:after="0"/>
      </w:pPr>
      <w:r>
        <w:separator/>
      </w:r>
    </w:p>
  </w:endnote>
  <w:endnote w:type="continuationSeparator" w:id="0">
    <w:p w:rsidR="0079359A" w:rsidRDefault="0079359A" w:rsidP="003129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9A" w:rsidRDefault="0079359A" w:rsidP="005603D0">
    <w:pPr>
      <w:pStyle w:val="Footer"/>
      <w:tabs>
        <w:tab w:val="clear" w:pos="4513"/>
        <w:tab w:val="clear" w:pos="9026"/>
        <w:tab w:val="center" w:pos="7371"/>
        <w:tab w:val="right" w:pos="14742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712E29" wp14:editId="1604B722">
              <wp:simplePos x="0" y="0"/>
              <wp:positionH relativeFrom="margin">
                <wp:align>right</wp:align>
              </wp:positionH>
              <wp:positionV relativeFrom="paragraph">
                <wp:posOffset>-81280</wp:posOffset>
              </wp:positionV>
              <wp:extent cx="9420225" cy="14307"/>
              <wp:effectExtent l="0" t="0" r="28575" b="24130"/>
              <wp:wrapNone/>
              <wp:docPr id="1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0225" cy="1430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E0279" id="Line 4" o:spid="_x0000_s1026" alt="Title: horizontal line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0.55pt,-6.4pt" to="1432.3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" strokecolor="#f90">
              <w10:wrap anchorx="margin"/>
            </v:line>
          </w:pict>
        </mc:Fallback>
      </mc:AlternateContent>
    </w:r>
    <w:r w:rsidR="005603D0">
      <w:rPr>
        <w:color w:val="565751"/>
      </w:rPr>
      <w:tab/>
    </w:r>
    <w:r w:rsidR="005603D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AFD975" wp14:editId="33364462">
              <wp:simplePos x="0" y="0"/>
              <wp:positionH relativeFrom="margin">
                <wp:align>right</wp:align>
              </wp:positionH>
              <wp:positionV relativeFrom="paragraph">
                <wp:posOffset>-81280</wp:posOffset>
              </wp:positionV>
              <wp:extent cx="9420225" cy="14307"/>
              <wp:effectExtent l="0" t="0" r="28575" b="24130"/>
              <wp:wrapNone/>
              <wp:docPr id="2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0225" cy="1430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049A0" id="Line 4" o:spid="_x0000_s1026" alt="Title: horizontal line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0.55pt,-6.4pt" to="1432.3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" strokecolor="#f90">
              <w10:wrap anchorx="margin"/>
            </v:line>
          </w:pict>
        </mc:Fallback>
      </mc:AlternateContent>
    </w:r>
    <w:r w:rsidR="005603D0" w:rsidRPr="00310502">
      <w:rPr>
        <w:color w:val="565751"/>
      </w:rPr>
      <w:t>www.nopta.gov.au</w:t>
    </w:r>
    <w:r w:rsidR="005603D0">
      <w:rPr>
        <w:color w:val="565751"/>
      </w:rPr>
      <w:tab/>
      <w:t>1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9A" w:rsidRDefault="0079359A" w:rsidP="003129F2">
      <w:pPr>
        <w:spacing w:before="0" w:after="0"/>
      </w:pPr>
      <w:r>
        <w:separator/>
      </w:r>
    </w:p>
  </w:footnote>
  <w:footnote w:type="continuationSeparator" w:id="0">
    <w:p w:rsidR="0079359A" w:rsidRDefault="0079359A" w:rsidP="003129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9A" w:rsidRDefault="0087538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A1139AD" wp14:editId="21DE50C1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2609850" cy="679450"/>
          <wp:effectExtent l="0" t="0" r="0" b="6350"/>
          <wp:wrapNone/>
          <wp:docPr id="5" name="Picture 4" descr="NOPTA_inline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NOPTA_inline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CC48C42" wp14:editId="1B45B132">
          <wp:simplePos x="0" y="0"/>
          <wp:positionH relativeFrom="column">
            <wp:posOffset>4188460</wp:posOffset>
          </wp:positionH>
          <wp:positionV relativeFrom="paragraph">
            <wp:posOffset>-811530</wp:posOffset>
          </wp:positionV>
          <wp:extent cx="5607050" cy="1619250"/>
          <wp:effectExtent l="0" t="0" r="0" b="0"/>
          <wp:wrapNone/>
          <wp:docPr id="6" name="Picture 6" descr="possibleOrangeNOPT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ossibleOrangeNOPT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935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2A9104" wp14:editId="670A3BDD">
              <wp:simplePos x="0" y="0"/>
              <wp:positionH relativeFrom="page">
                <wp:align>left</wp:align>
              </wp:positionH>
              <wp:positionV relativeFrom="paragraph">
                <wp:posOffset>-659130</wp:posOffset>
              </wp:positionV>
              <wp:extent cx="11020425" cy="1457325"/>
              <wp:effectExtent l="0" t="0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20425" cy="14573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591FB" id="Rectangle 3" o:spid="_x0000_s1026" style="position:absolute;margin-left:0;margin-top:-51.9pt;width:867.75pt;height:114.7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" fillcolor="#f90" stroked="f">
              <w10:wrap anchorx="page"/>
            </v:rect>
          </w:pict>
        </mc:Fallback>
      </mc:AlternateContent>
    </w:r>
  </w:p>
  <w:p w:rsidR="0079359A" w:rsidRDefault="0079359A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2764F68" wp14:editId="6FD13F2A">
              <wp:simplePos x="0" y="0"/>
              <wp:positionH relativeFrom="page">
                <wp:align>left</wp:align>
              </wp:positionH>
              <wp:positionV relativeFrom="paragraph">
                <wp:posOffset>502920</wp:posOffset>
              </wp:positionV>
              <wp:extent cx="1143000" cy="5486400"/>
              <wp:effectExtent l="0" t="0" r="0" b="0"/>
              <wp:wrapNone/>
              <wp:docPr id="10" name="Text Box 2" title="FACTshe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48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59A" w:rsidRPr="00E77596" w:rsidRDefault="00FC3E2C" w:rsidP="00CC5179">
                          <w:pPr>
                            <w:rPr>
                              <w:rFonts w:cs="Arial"/>
                              <w:color w:val="56575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565751"/>
                              <w:sz w:val="96"/>
                              <w:szCs w:val="96"/>
                            </w:rPr>
                            <w:t>R</w:t>
                          </w:r>
                          <w:r w:rsidR="004166CB">
                            <w:rPr>
                              <w:rFonts w:ascii="Arial Black" w:hAnsi="Arial Black" w:cs="Arial"/>
                              <w:b/>
                              <w:color w:val="565751"/>
                              <w:sz w:val="96"/>
                              <w:szCs w:val="96"/>
                            </w:rPr>
                            <w:t>E</w:t>
                          </w:r>
                          <w:r>
                            <w:rPr>
                              <w:rFonts w:ascii="Arial Black" w:hAnsi="Arial Black" w:cs="Arial"/>
                              <w:b/>
                              <w:color w:val="565751"/>
                              <w:sz w:val="96"/>
                              <w:szCs w:val="96"/>
                            </w:rPr>
                            <w:t>PRO</w:t>
                          </w:r>
                          <w:r w:rsidR="004166CB">
                            <w:rPr>
                              <w:rFonts w:ascii="Calibri Light" w:hAnsi="Calibri Light" w:cs="Arial"/>
                              <w:color w:val="565751"/>
                              <w:sz w:val="144"/>
                              <w:szCs w:val="144"/>
                            </w:rPr>
                            <w:t>survey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64F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FACTsheet" style="position:absolute;margin-left:0;margin-top:39.6pt;width:90pt;height:6in;z-index:-2516531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" stroked="f">
              <v:textbox style="layout-flow:vertical">
                <w:txbxContent>
                  <w:p w:rsidR="0079359A" w:rsidRPr="00E77596" w:rsidRDefault="00FC3E2C" w:rsidP="00CC5179">
                    <w:pPr>
                      <w:rPr>
                        <w:rFonts w:cs="Arial"/>
                        <w:color w:val="565751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565751"/>
                        <w:sz w:val="96"/>
                        <w:szCs w:val="96"/>
                      </w:rPr>
                      <w:t>R</w:t>
                    </w:r>
                    <w:r w:rsidR="004166CB">
                      <w:rPr>
                        <w:rFonts w:ascii="Arial Black" w:hAnsi="Arial Black" w:cs="Arial"/>
                        <w:b/>
                        <w:color w:val="565751"/>
                        <w:sz w:val="96"/>
                        <w:szCs w:val="96"/>
                      </w:rPr>
                      <w:t>E</w:t>
                    </w:r>
                    <w:r>
                      <w:rPr>
                        <w:rFonts w:ascii="Arial Black" w:hAnsi="Arial Black" w:cs="Arial"/>
                        <w:b/>
                        <w:color w:val="565751"/>
                        <w:sz w:val="96"/>
                        <w:szCs w:val="96"/>
                      </w:rPr>
                      <w:t>PRO</w:t>
                    </w:r>
                    <w:r w:rsidR="004166CB">
                      <w:rPr>
                        <w:rFonts w:ascii="Calibri Light" w:hAnsi="Calibri Light" w:cs="Arial"/>
                        <w:color w:val="565751"/>
                        <w:sz w:val="144"/>
                        <w:szCs w:val="144"/>
                      </w:rPr>
                      <w:t>survey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E24B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75245"/>
    <w:multiLevelType w:val="hybridMultilevel"/>
    <w:tmpl w:val="C7CED9B6"/>
    <w:lvl w:ilvl="0" w:tplc="946207C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CB3727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93D74"/>
    <w:multiLevelType w:val="hybridMultilevel"/>
    <w:tmpl w:val="889A0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249C"/>
    <w:multiLevelType w:val="hybridMultilevel"/>
    <w:tmpl w:val="4AB67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C001A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166F5"/>
    <w:multiLevelType w:val="hybridMultilevel"/>
    <w:tmpl w:val="139CB5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550972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200E2"/>
    <w:multiLevelType w:val="hybridMultilevel"/>
    <w:tmpl w:val="1E8E9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F2210"/>
    <w:multiLevelType w:val="hybridMultilevel"/>
    <w:tmpl w:val="18887372"/>
    <w:lvl w:ilvl="0" w:tplc="0C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>
    <w:nsid w:val="585910F8"/>
    <w:multiLevelType w:val="hybridMultilevel"/>
    <w:tmpl w:val="36744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B6AB5"/>
    <w:multiLevelType w:val="hybridMultilevel"/>
    <w:tmpl w:val="E42AE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4434B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81327"/>
    <w:multiLevelType w:val="hybridMultilevel"/>
    <w:tmpl w:val="DD300AA8"/>
    <w:lvl w:ilvl="0" w:tplc="FC945C0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4"/>
    <w:rsid w:val="0007167B"/>
    <w:rsid w:val="000B10D5"/>
    <w:rsid w:val="000D4AAB"/>
    <w:rsid w:val="000E0FEE"/>
    <w:rsid w:val="00105D12"/>
    <w:rsid w:val="00113A8E"/>
    <w:rsid w:val="0011725C"/>
    <w:rsid w:val="00150BC5"/>
    <w:rsid w:val="001737DF"/>
    <w:rsid w:val="00194732"/>
    <w:rsid w:val="001A43DE"/>
    <w:rsid w:val="001A6783"/>
    <w:rsid w:val="001D2138"/>
    <w:rsid w:val="001D40CB"/>
    <w:rsid w:val="001F3353"/>
    <w:rsid w:val="001F5920"/>
    <w:rsid w:val="002047CA"/>
    <w:rsid w:val="0022513C"/>
    <w:rsid w:val="00287364"/>
    <w:rsid w:val="00290A53"/>
    <w:rsid w:val="002B6D20"/>
    <w:rsid w:val="002C4867"/>
    <w:rsid w:val="002C582C"/>
    <w:rsid w:val="002F7F13"/>
    <w:rsid w:val="003129F2"/>
    <w:rsid w:val="00313D52"/>
    <w:rsid w:val="00315F08"/>
    <w:rsid w:val="00336619"/>
    <w:rsid w:val="003559B5"/>
    <w:rsid w:val="003629EC"/>
    <w:rsid w:val="003944D0"/>
    <w:rsid w:val="003D625D"/>
    <w:rsid w:val="003F248A"/>
    <w:rsid w:val="004166CB"/>
    <w:rsid w:val="004421EC"/>
    <w:rsid w:val="00451353"/>
    <w:rsid w:val="00456530"/>
    <w:rsid w:val="00471499"/>
    <w:rsid w:val="00485B08"/>
    <w:rsid w:val="004A1C99"/>
    <w:rsid w:val="004A364A"/>
    <w:rsid w:val="004C137F"/>
    <w:rsid w:val="004D6A8A"/>
    <w:rsid w:val="004E20AC"/>
    <w:rsid w:val="004F42C0"/>
    <w:rsid w:val="005018AD"/>
    <w:rsid w:val="00517A8A"/>
    <w:rsid w:val="00531059"/>
    <w:rsid w:val="005603D0"/>
    <w:rsid w:val="0058478F"/>
    <w:rsid w:val="005961C4"/>
    <w:rsid w:val="005B11A7"/>
    <w:rsid w:val="005D152B"/>
    <w:rsid w:val="005D62A4"/>
    <w:rsid w:val="0060154E"/>
    <w:rsid w:val="00602AE6"/>
    <w:rsid w:val="00630A3C"/>
    <w:rsid w:val="0063137D"/>
    <w:rsid w:val="00671442"/>
    <w:rsid w:val="00674371"/>
    <w:rsid w:val="0067626E"/>
    <w:rsid w:val="00683F59"/>
    <w:rsid w:val="00693426"/>
    <w:rsid w:val="00697D25"/>
    <w:rsid w:val="006B655F"/>
    <w:rsid w:val="007126E7"/>
    <w:rsid w:val="00716F10"/>
    <w:rsid w:val="007221F4"/>
    <w:rsid w:val="00725A85"/>
    <w:rsid w:val="00725F37"/>
    <w:rsid w:val="00740F6B"/>
    <w:rsid w:val="00780161"/>
    <w:rsid w:val="0078454A"/>
    <w:rsid w:val="0079359A"/>
    <w:rsid w:val="007941FA"/>
    <w:rsid w:val="00795311"/>
    <w:rsid w:val="007A7460"/>
    <w:rsid w:val="007B2CF1"/>
    <w:rsid w:val="007C7765"/>
    <w:rsid w:val="007D1C4C"/>
    <w:rsid w:val="007E1471"/>
    <w:rsid w:val="008176B4"/>
    <w:rsid w:val="0083797F"/>
    <w:rsid w:val="00845F68"/>
    <w:rsid w:val="008700EB"/>
    <w:rsid w:val="00875388"/>
    <w:rsid w:val="008A35D8"/>
    <w:rsid w:val="009076BD"/>
    <w:rsid w:val="0092668E"/>
    <w:rsid w:val="00931511"/>
    <w:rsid w:val="0093475A"/>
    <w:rsid w:val="00943576"/>
    <w:rsid w:val="00962F93"/>
    <w:rsid w:val="00975577"/>
    <w:rsid w:val="00987D57"/>
    <w:rsid w:val="00995457"/>
    <w:rsid w:val="009A00CC"/>
    <w:rsid w:val="009A6BB0"/>
    <w:rsid w:val="009B5B70"/>
    <w:rsid w:val="00A004ED"/>
    <w:rsid w:val="00A1377A"/>
    <w:rsid w:val="00A166CD"/>
    <w:rsid w:val="00A33351"/>
    <w:rsid w:val="00A6423E"/>
    <w:rsid w:val="00A96014"/>
    <w:rsid w:val="00A97961"/>
    <w:rsid w:val="00B1025A"/>
    <w:rsid w:val="00B21383"/>
    <w:rsid w:val="00B73040"/>
    <w:rsid w:val="00B86A58"/>
    <w:rsid w:val="00B93411"/>
    <w:rsid w:val="00BB5C2C"/>
    <w:rsid w:val="00BD6AEE"/>
    <w:rsid w:val="00C16CB1"/>
    <w:rsid w:val="00C51DD3"/>
    <w:rsid w:val="00C528CD"/>
    <w:rsid w:val="00C552A8"/>
    <w:rsid w:val="00C92393"/>
    <w:rsid w:val="00CA0112"/>
    <w:rsid w:val="00CC5179"/>
    <w:rsid w:val="00D850F4"/>
    <w:rsid w:val="00DA4A44"/>
    <w:rsid w:val="00DC61BC"/>
    <w:rsid w:val="00DD37FE"/>
    <w:rsid w:val="00DE7F42"/>
    <w:rsid w:val="00E351D8"/>
    <w:rsid w:val="00E40AB2"/>
    <w:rsid w:val="00EA22D4"/>
    <w:rsid w:val="00EE389D"/>
    <w:rsid w:val="00F00B04"/>
    <w:rsid w:val="00F15323"/>
    <w:rsid w:val="00F62836"/>
    <w:rsid w:val="00F96345"/>
    <w:rsid w:val="00FA7197"/>
    <w:rsid w:val="00FB58DC"/>
    <w:rsid w:val="00FC3E2C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71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29F2"/>
    <w:pPr>
      <w:keepNext/>
      <w:keepLines/>
      <w:outlineLvl w:val="0"/>
    </w:pPr>
    <w:rPr>
      <w:rFonts w:eastAsiaTheme="majorEastAsia" w:cstheme="majorBidi"/>
      <w:b/>
      <w:color w:val="FF9900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559B5"/>
    <w:pPr>
      <w:keepNext/>
      <w:keepLines/>
      <w:outlineLvl w:val="1"/>
    </w:pPr>
    <w:rPr>
      <w:rFonts w:eastAsiaTheme="majorEastAsia" w:cs="Arial"/>
      <w:b/>
      <w:color w:val="5B9BD5" w:themeColor="accent1"/>
      <w:sz w:val="24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129F2"/>
    <w:pPr>
      <w:keepNext/>
      <w:keepLines/>
      <w:outlineLvl w:val="2"/>
    </w:pPr>
    <w:rPr>
      <w:rFonts w:eastAsiaTheme="majorEastAsia" w:cstheme="majorBidi"/>
      <w:b/>
      <w:color w:val="56575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9F2"/>
  </w:style>
  <w:style w:type="paragraph" w:styleId="Footer">
    <w:name w:val="footer"/>
    <w:basedOn w:val="Normal"/>
    <w:link w:val="Foot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9F2"/>
  </w:style>
  <w:style w:type="character" w:customStyle="1" w:styleId="Heading1Char">
    <w:name w:val="Heading 1 Char"/>
    <w:basedOn w:val="DefaultParagraphFont"/>
    <w:link w:val="Heading1"/>
    <w:rsid w:val="003129F2"/>
    <w:rPr>
      <w:rFonts w:ascii="Arial" w:eastAsiaTheme="majorEastAsia" w:hAnsi="Arial" w:cstheme="majorBidi"/>
      <w:b/>
      <w:color w:val="FF9900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3559B5"/>
    <w:rPr>
      <w:rFonts w:ascii="Arial" w:eastAsiaTheme="majorEastAsia" w:hAnsi="Arial" w:cs="Arial"/>
      <w:b/>
      <w:color w:val="5B9BD5" w:themeColor="accent1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3129F2"/>
    <w:rPr>
      <w:rFonts w:ascii="Arial" w:eastAsiaTheme="majorEastAsia" w:hAnsi="Arial" w:cstheme="majorBidi"/>
      <w:b/>
      <w:color w:val="565751"/>
      <w:szCs w:val="24"/>
    </w:rPr>
  </w:style>
  <w:style w:type="paragraph" w:customStyle="1" w:styleId="Bullets">
    <w:name w:val="Bullets"/>
    <w:basedOn w:val="ListBullet"/>
    <w:link w:val="BulletsChar"/>
    <w:rsid w:val="00674371"/>
    <w:pPr>
      <w:numPr>
        <w:numId w:val="0"/>
      </w:numPr>
      <w:tabs>
        <w:tab w:val="left" w:pos="340"/>
      </w:tabs>
    </w:pPr>
  </w:style>
  <w:style w:type="table" w:styleId="GridTable1Light">
    <w:name w:val="Grid Table 1 Light"/>
    <w:basedOn w:val="TableNormal"/>
    <w:uiPriority w:val="46"/>
    <w:rsid w:val="0031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9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4371"/>
    <w:pPr>
      <w:spacing w:beforeAutospacing="1" w:after="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43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4371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74371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4371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13A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13A8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13A8E"/>
    <w:rPr>
      <w:i/>
      <w:iCs/>
      <w:color w:val="404040" w:themeColor="text1" w:themeTint="BF"/>
    </w:rPr>
  </w:style>
  <w:style w:type="character" w:customStyle="1" w:styleId="ListChar">
    <w:name w:val="List Char"/>
    <w:basedOn w:val="DefaultParagraphFont"/>
    <w:link w:val="List"/>
    <w:uiPriority w:val="99"/>
    <w:semiHidden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ListBullet">
    <w:name w:val="List Bullet"/>
    <w:basedOn w:val="Normal"/>
    <w:uiPriority w:val="99"/>
    <w:semiHidden/>
    <w:unhideWhenUsed/>
    <w:rsid w:val="0011725C"/>
    <w:pPr>
      <w:numPr>
        <w:numId w:val="2"/>
      </w:numPr>
      <w:contextualSpacing/>
    </w:pPr>
  </w:style>
  <w:style w:type="paragraph" w:styleId="List">
    <w:name w:val="List"/>
    <w:basedOn w:val="Normal"/>
    <w:link w:val="ListChar"/>
    <w:uiPriority w:val="99"/>
    <w:semiHidden/>
    <w:unhideWhenUsed/>
    <w:rsid w:val="0011725C"/>
    <w:pPr>
      <w:ind w:left="283" w:hanging="283"/>
      <w:contextualSpacing/>
    </w:pPr>
  </w:style>
  <w:style w:type="character" w:customStyle="1" w:styleId="BulletsChar">
    <w:name w:val="Bullets Char"/>
    <w:basedOn w:val="ListChar"/>
    <w:link w:val="Bullets"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5C"/>
    <w:rPr>
      <w:rFonts w:ascii="Segoe UI" w:eastAsia="Times New Roman" w:hAnsi="Segoe UI" w:cs="Segoe UI"/>
      <w:color w:val="5F5F5F"/>
      <w:sz w:val="18"/>
      <w:szCs w:val="18"/>
    </w:rPr>
  </w:style>
  <w:style w:type="paragraph" w:styleId="ListParagraph">
    <w:name w:val="List Paragraph"/>
    <w:basedOn w:val="Normal"/>
    <w:uiPriority w:val="99"/>
    <w:qFormat/>
    <w:rsid w:val="004C137F"/>
    <w:pPr>
      <w:spacing w:before="40" w:beforeAutospacing="0" w:after="40" w:afterAutospacing="0"/>
      <w:contextualSpacing/>
    </w:pPr>
    <w:rPr>
      <w:color w:val="3B3838" w:themeColor="background2" w:themeShade="40"/>
      <w:lang w:eastAsia="en-AU"/>
    </w:rPr>
  </w:style>
  <w:style w:type="table" w:styleId="TableGrid">
    <w:name w:val="Table Grid"/>
    <w:basedOn w:val="TableNormal"/>
    <w:uiPriority w:val="39"/>
    <w:rsid w:val="0079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2AE6"/>
    <w:rPr>
      <w:color w:val="808080"/>
    </w:rPr>
  </w:style>
  <w:style w:type="character" w:styleId="Strong">
    <w:name w:val="Strong"/>
    <w:basedOn w:val="DefaultParagraphFont"/>
    <w:uiPriority w:val="22"/>
    <w:qFormat/>
    <w:rsid w:val="00A16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nopt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0CE5-F784-489B-940E-91D1AEBB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 transmittal - seismic survey</vt:lpstr>
    </vt:vector>
  </TitlesOfParts>
  <Manager/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transmittal - seismic survey</dc:title>
  <dc:subject>Data management transmittal - seismic survey</dc:subject>
  <dc:creator/>
  <cp:keywords>data management, transmittal, reprocessed survey</cp:keywords>
  <dc:description/>
  <cp:lastModifiedBy/>
  <cp:revision>1</cp:revision>
  <dcterms:created xsi:type="dcterms:W3CDTF">2014-01-07T23:04:00Z</dcterms:created>
  <dcterms:modified xsi:type="dcterms:W3CDTF">2014-01-08T22:58:00Z</dcterms:modified>
</cp:coreProperties>
</file>